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STUDY GUIDE:  CHAPTER 3 Sociology and You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Part 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Directions: Based on your reading of the chapter, provide responses to the following questions.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How does culture affect social behavior?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How does heredity affect social behavior?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How are language and culture related?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What are the essential components of culture?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Why is culture more important than instinct in determining human behavior?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How do norms affect the way we live our lives?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Distinguish among the three basic types of norms.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Why are values important?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What is the difference between ideal culture and real culture?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Part B.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Complete the Sociology Vocabulary Chart below.</w:t>
      </w:r>
    </w:p>
    <w:tbl>
      <w:tblPr>
        <w:tblStyle w:val="Table1"/>
        <w:bidi w:val="0"/>
        <w:tblW w:w="1027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03"/>
        <w:gridCol w:w="3395"/>
        <w:gridCol w:w="2250"/>
        <w:gridCol w:w="2430"/>
        <w:tblGridChange w:id="0">
          <w:tblGrid>
            <w:gridCol w:w="2203"/>
            <w:gridCol w:w="3395"/>
            <w:gridCol w:w="2250"/>
            <w:gridCol w:w="243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Word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Definition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Example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Drawing of the word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beliefs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cultural relativism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diffusion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folkways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formal sanctions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material culture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informal sanctions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laws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mores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norms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Sapir-Whorf Hypothesis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subculture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taboos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bookmarkStart w:colFirst="0" w:colLast="0" w:name="h.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values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Calibri">
    <w:embedRegular r:id="rId1" w:subsetted="0"/>
    <w:embedBold r:id="rId2" w:subsetted="0"/>
    <w:embedItalic r:id="rId3" w:subsetted="0"/>
    <w:embedBoldItalic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1440" w:firstLine="1080"/>
      </w:pPr>
      <w:rPr/>
    </w:lvl>
    <w:lvl w:ilvl="1">
      <w:start w:val="1"/>
      <w:numFmt w:val="lowerLetter"/>
      <w:lvlText w:val="%2."/>
      <w:lvlJc w:val="left"/>
      <w:pPr>
        <w:ind w:left="2160" w:firstLine="1800"/>
      </w:pPr>
      <w:rPr/>
    </w:lvl>
    <w:lvl w:ilvl="2">
      <w:start w:val="1"/>
      <w:numFmt w:val="lowerRoman"/>
      <w:lvlText w:val="%3."/>
      <w:lvlJc w:val="right"/>
      <w:pPr>
        <w:ind w:left="2880" w:firstLine="2700"/>
      </w:pPr>
      <w:rPr/>
    </w:lvl>
    <w:lvl w:ilvl="3">
      <w:start w:val="1"/>
      <w:numFmt w:val="decimal"/>
      <w:lvlText w:val="%4."/>
      <w:lvlJc w:val="left"/>
      <w:pPr>
        <w:ind w:left="3600" w:firstLine="3240"/>
      </w:pPr>
      <w:rPr/>
    </w:lvl>
    <w:lvl w:ilvl="4">
      <w:start w:val="1"/>
      <w:numFmt w:val="lowerLetter"/>
      <w:lvlText w:val="%5."/>
      <w:lvlJc w:val="left"/>
      <w:pPr>
        <w:ind w:left="4320" w:firstLine="3960"/>
      </w:pPr>
      <w:rPr/>
    </w:lvl>
    <w:lvl w:ilvl="5">
      <w:start w:val="1"/>
      <w:numFmt w:val="lowerRoman"/>
      <w:lvlText w:val="%6."/>
      <w:lvlJc w:val="right"/>
      <w:pPr>
        <w:ind w:left="5040" w:firstLine="4860"/>
      </w:pPr>
      <w:rPr/>
    </w:lvl>
    <w:lvl w:ilvl="6">
      <w:start w:val="1"/>
      <w:numFmt w:val="decimal"/>
      <w:lvlText w:val="%7."/>
      <w:lvlJc w:val="left"/>
      <w:pPr>
        <w:ind w:left="5760" w:firstLine="5400"/>
      </w:pPr>
      <w:rPr/>
    </w:lvl>
    <w:lvl w:ilvl="7">
      <w:start w:val="1"/>
      <w:numFmt w:val="lowerLetter"/>
      <w:lvlText w:val="%8."/>
      <w:lvlJc w:val="left"/>
      <w:pPr>
        <w:ind w:left="6480" w:firstLine="6120"/>
      </w:pPr>
      <w:rPr/>
    </w:lvl>
    <w:lvl w:ilvl="8">
      <w:start w:val="1"/>
      <w:numFmt w:val="lowerRoman"/>
      <w:lvlText w:val="%9."/>
      <w:lvlJc w:val="right"/>
      <w:pPr>
        <w:ind w:left="7200" w:firstLine="702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libri-regular.ttf"/><Relationship Id="rId2" Type="http://schemas.openxmlformats.org/officeDocument/2006/relationships/font" Target="fonts/Calibri-bold.ttf"/><Relationship Id="rId3" Type="http://schemas.openxmlformats.org/officeDocument/2006/relationships/font" Target="fonts/Calibri-italic.ttf"/><Relationship Id="rId4" Type="http://schemas.openxmlformats.org/officeDocument/2006/relationships/font" Target="fonts/Calibri-boldItalic.ttf"/></Relationships>
</file>